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7E8" w:rsidRPr="00C16629" w:rsidRDefault="00A467E8" w:rsidP="00C16629">
      <w:pPr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16629">
        <w:rPr>
          <w:rFonts w:ascii="Times New Roman" w:hAnsi="Times New Roman" w:cs="Times New Roman"/>
          <w:b/>
          <w:sz w:val="28"/>
          <w:szCs w:val="28"/>
          <w:lang w:eastAsia="ru-RU"/>
        </w:rPr>
        <w:t>Диплом «</w:t>
      </w:r>
      <w:r w:rsidR="006D5674">
        <w:rPr>
          <w:rFonts w:ascii="Times New Roman" w:hAnsi="Times New Roman" w:cs="Times New Roman"/>
          <w:b/>
          <w:sz w:val="28"/>
          <w:szCs w:val="28"/>
          <w:lang w:eastAsia="ru-RU"/>
        </w:rPr>
        <w:t>80</w:t>
      </w:r>
      <w:r w:rsidRPr="00C1662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лет </w:t>
      </w:r>
      <w:r w:rsidR="00E54096">
        <w:rPr>
          <w:rFonts w:ascii="Times New Roman" w:hAnsi="Times New Roman" w:cs="Times New Roman"/>
          <w:b/>
          <w:sz w:val="28"/>
          <w:szCs w:val="28"/>
          <w:lang w:eastAsia="ru-RU"/>
        </w:rPr>
        <w:t>городу Волжск</w:t>
      </w:r>
      <w:bookmarkStart w:id="0" w:name="_GoBack"/>
      <w:bookmarkEnd w:id="0"/>
      <w:r w:rsidRPr="00C16629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:rsidR="006D5674" w:rsidRPr="006D5674" w:rsidRDefault="006D5674" w:rsidP="00C16629">
      <w:pPr>
        <w:rPr>
          <w:rFonts w:ascii="Times New Roman" w:hAnsi="Times New Roman" w:cs="Times New Roman"/>
          <w:sz w:val="28"/>
          <w:szCs w:val="28"/>
        </w:rPr>
      </w:pPr>
      <w:r w:rsidRPr="006D5674">
        <w:rPr>
          <w:rFonts w:ascii="Times New Roman" w:hAnsi="Times New Roman" w:cs="Times New Roman"/>
          <w:sz w:val="28"/>
          <w:szCs w:val="28"/>
        </w:rPr>
        <w:t xml:space="preserve">Город Волжск расположен на левом берегу Волги, в крайней южной точке Республики Марий Эл. На юге граничит с республикой Чувашией, на востоке — с республикой Татарстан.  Экономику и судьбу города определило возведение в 1938 году </w:t>
      </w:r>
      <w:proofErr w:type="spellStart"/>
      <w:r w:rsidRPr="006D5674">
        <w:rPr>
          <w:rFonts w:ascii="Times New Roman" w:hAnsi="Times New Roman" w:cs="Times New Roman"/>
          <w:sz w:val="28"/>
          <w:szCs w:val="28"/>
        </w:rPr>
        <w:t>Марбумкомбината</w:t>
      </w:r>
      <w:proofErr w:type="spellEnd"/>
      <w:r w:rsidRPr="006D5674">
        <w:rPr>
          <w:rFonts w:ascii="Times New Roman" w:hAnsi="Times New Roman" w:cs="Times New Roman"/>
          <w:sz w:val="28"/>
          <w:szCs w:val="28"/>
        </w:rPr>
        <w:t xml:space="preserve">, имеющего общесоюзное значение. Оно решало проблему производства технических видов бумаги, закупаемых в то время за рубежом. Строительство </w:t>
      </w:r>
      <w:proofErr w:type="spellStart"/>
      <w:r w:rsidRPr="006D5674">
        <w:rPr>
          <w:rFonts w:ascii="Times New Roman" w:hAnsi="Times New Roman" w:cs="Times New Roman"/>
          <w:sz w:val="28"/>
          <w:szCs w:val="28"/>
        </w:rPr>
        <w:t>Марбумкомбината</w:t>
      </w:r>
      <w:proofErr w:type="spellEnd"/>
      <w:r w:rsidRPr="006D5674">
        <w:rPr>
          <w:rFonts w:ascii="Times New Roman" w:hAnsi="Times New Roman" w:cs="Times New Roman"/>
          <w:sz w:val="28"/>
          <w:szCs w:val="28"/>
        </w:rPr>
        <w:t xml:space="preserve"> стало градообразующим фактором: получило развитие жилищное строительство, возникла необходимость в строительстве объектов коммунального хозяйства, детских садов, школ. С пуском гиганта промышленной индустрии получил дальнейшее развитие старинный русский посёлок </w:t>
      </w:r>
      <w:proofErr w:type="spellStart"/>
      <w:r w:rsidRPr="006D5674">
        <w:rPr>
          <w:rFonts w:ascii="Times New Roman" w:hAnsi="Times New Roman" w:cs="Times New Roman"/>
          <w:sz w:val="28"/>
          <w:szCs w:val="28"/>
        </w:rPr>
        <w:t>Лопатино</w:t>
      </w:r>
      <w:proofErr w:type="spellEnd"/>
      <w:r w:rsidRPr="006D5674">
        <w:rPr>
          <w:rFonts w:ascii="Times New Roman" w:hAnsi="Times New Roman" w:cs="Times New Roman"/>
          <w:sz w:val="28"/>
          <w:szCs w:val="28"/>
        </w:rPr>
        <w:t xml:space="preserve"> (</w:t>
      </w:r>
      <w:r w:rsidRPr="006D5674">
        <w:rPr>
          <w:rFonts w:ascii="Times New Roman" w:hAnsi="Times New Roman" w:cs="Times New Roman"/>
          <w:sz w:val="28"/>
          <w:szCs w:val="28"/>
          <w:lang w:val="en-US"/>
        </w:rPr>
        <w:t>XVI</w:t>
      </w:r>
      <w:r w:rsidRPr="006D5674">
        <w:rPr>
          <w:rFonts w:ascii="Times New Roman" w:hAnsi="Times New Roman" w:cs="Times New Roman"/>
          <w:sz w:val="28"/>
          <w:szCs w:val="28"/>
        </w:rPr>
        <w:t>-</w:t>
      </w:r>
      <w:r w:rsidRPr="006D5674">
        <w:rPr>
          <w:rFonts w:ascii="Times New Roman" w:hAnsi="Times New Roman" w:cs="Times New Roman"/>
          <w:sz w:val="28"/>
          <w:szCs w:val="28"/>
          <w:lang w:val="en-US"/>
        </w:rPr>
        <w:t>XVII</w:t>
      </w:r>
      <w:r w:rsidRPr="006D5674">
        <w:rPr>
          <w:rFonts w:ascii="Times New Roman" w:hAnsi="Times New Roman" w:cs="Times New Roman"/>
          <w:sz w:val="28"/>
          <w:szCs w:val="28"/>
        </w:rPr>
        <w:t xml:space="preserve">), который в 1940 году получил статус города Волжска. </w:t>
      </w:r>
    </w:p>
    <w:p w:rsidR="00A467E8" w:rsidRDefault="00A467E8" w:rsidP="00C16629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В ознаменование </w:t>
      </w:r>
      <w:r w:rsidR="006D5674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0-летней годовщины </w:t>
      </w:r>
      <w:r w:rsidR="006D5674">
        <w:rPr>
          <w:rFonts w:ascii="Times New Roman" w:hAnsi="Times New Roman" w:cs="Times New Roman"/>
          <w:sz w:val="28"/>
          <w:szCs w:val="28"/>
          <w:lang w:eastAsia="ru-RU"/>
        </w:rPr>
        <w:t>города Волжска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C16629"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Региональное отделение общероссийской общественной организации радиоспорта «Союз радиолюбителей России» по Республике Марий Эл 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учредило диплом, посвященный образованию </w:t>
      </w:r>
      <w:r w:rsidR="006D5674">
        <w:rPr>
          <w:rFonts w:ascii="Times New Roman" w:hAnsi="Times New Roman" w:cs="Times New Roman"/>
          <w:sz w:val="28"/>
          <w:szCs w:val="28"/>
          <w:lang w:eastAsia="ru-RU"/>
        </w:rPr>
        <w:t>города Волжска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>. Для выполнения условий диплома в период с 01.0</w:t>
      </w:r>
      <w:r w:rsidR="00C16629" w:rsidRPr="00C16629">
        <w:rPr>
          <w:rFonts w:ascii="Times New Roman" w:hAnsi="Times New Roman" w:cs="Times New Roman"/>
          <w:sz w:val="28"/>
          <w:szCs w:val="28"/>
          <w:lang w:eastAsia="ru-RU"/>
        </w:rPr>
        <w:t>9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.2020 г. по </w:t>
      </w:r>
      <w:r w:rsidR="00FE72F9">
        <w:rPr>
          <w:rFonts w:ascii="Times New Roman" w:hAnsi="Times New Roman" w:cs="Times New Roman"/>
          <w:sz w:val="28"/>
          <w:szCs w:val="28"/>
          <w:lang w:eastAsia="ru-RU"/>
        </w:rPr>
        <w:t>31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FE72F9">
        <w:rPr>
          <w:rFonts w:ascii="Times New Roman" w:hAnsi="Times New Roman" w:cs="Times New Roman"/>
          <w:sz w:val="28"/>
          <w:szCs w:val="28"/>
          <w:lang w:eastAsia="ru-RU"/>
        </w:rPr>
        <w:t>12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>.202</w:t>
      </w:r>
      <w:r w:rsidR="00FE72F9">
        <w:rPr>
          <w:rFonts w:ascii="Times New Roman" w:hAnsi="Times New Roman" w:cs="Times New Roman"/>
          <w:sz w:val="28"/>
          <w:szCs w:val="28"/>
          <w:lang w:eastAsia="ru-RU"/>
        </w:rPr>
        <w:t>0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 г. соискателям необходимо набрать </w:t>
      </w:r>
      <w:r w:rsidR="006D5674">
        <w:rPr>
          <w:rFonts w:ascii="Times New Roman" w:hAnsi="Times New Roman" w:cs="Times New Roman"/>
          <w:sz w:val="28"/>
          <w:szCs w:val="28"/>
          <w:lang w:eastAsia="ru-RU"/>
        </w:rPr>
        <w:t>8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0 очков. Очки начисляются за QSO c любительскими радиостанциями Республики </w:t>
      </w:r>
      <w:r w:rsidR="00C16629" w:rsidRPr="00C16629">
        <w:rPr>
          <w:rFonts w:ascii="Times New Roman" w:hAnsi="Times New Roman" w:cs="Times New Roman"/>
          <w:sz w:val="28"/>
          <w:szCs w:val="28"/>
          <w:lang w:eastAsia="ru-RU"/>
        </w:rPr>
        <w:t>Марий Эл.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 Засчитываются радиосвязи, проведенные на всех любительских КВ (включая WARC) и УКВ диапазонах, всеми видами излучения: - CW, PHONE, DIGITAL (засчитываются за один вид связи), а также любыми видами излучения с использованием радиолюбительских спутников. Радиолюбители получают 5 очков за радиосвязь с любительскими радиостанциями Республики </w:t>
      </w:r>
      <w:r w:rsidR="006D5674">
        <w:rPr>
          <w:rFonts w:ascii="Times New Roman" w:hAnsi="Times New Roman" w:cs="Times New Roman"/>
          <w:sz w:val="28"/>
          <w:szCs w:val="28"/>
          <w:lang w:eastAsia="ru-RU"/>
        </w:rPr>
        <w:t xml:space="preserve">Марий Эл и </w:t>
      </w:r>
      <w:r w:rsidR="001D5C2B" w:rsidRPr="001D5C2B">
        <w:rPr>
          <w:rFonts w:ascii="Times New Roman" w:hAnsi="Times New Roman" w:cs="Times New Roman"/>
          <w:sz w:val="28"/>
          <w:szCs w:val="28"/>
          <w:lang w:eastAsia="ru-RU"/>
        </w:rPr>
        <w:t>2</w:t>
      </w:r>
      <w:r w:rsidR="006D5674">
        <w:rPr>
          <w:rFonts w:ascii="Times New Roman" w:hAnsi="Times New Roman" w:cs="Times New Roman"/>
          <w:sz w:val="28"/>
          <w:szCs w:val="28"/>
          <w:lang w:eastAsia="ru-RU"/>
        </w:rPr>
        <w:t>0 очков за радиосвязи с радиолюбителями города Волжска.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 Разрешены по</w:t>
      </w:r>
      <w:r w:rsidR="00C16629">
        <w:rPr>
          <w:rFonts w:ascii="Times New Roman" w:hAnsi="Times New Roman" w:cs="Times New Roman"/>
          <w:sz w:val="28"/>
          <w:szCs w:val="28"/>
          <w:lang w:eastAsia="ru-RU"/>
        </w:rPr>
        <w:t xml:space="preserve">вторные </w:t>
      </w:r>
      <w:proofErr w:type="gramStart"/>
      <w:r w:rsidR="00C16629">
        <w:rPr>
          <w:rFonts w:ascii="Times New Roman" w:hAnsi="Times New Roman" w:cs="Times New Roman"/>
          <w:sz w:val="28"/>
          <w:szCs w:val="28"/>
          <w:lang w:eastAsia="ru-RU"/>
        </w:rPr>
        <w:t>радиосвязи</w:t>
      </w:r>
      <w:proofErr w:type="gramEnd"/>
      <w:r w:rsidR="00C1662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C16629"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проведенные на разных диапазонах и разными видами излучения (CW, PHONE, DIGITAL). Зачет и выдача дипломов в электронном виде, происходит автоматически на сайте www.hamlog.ru </w:t>
      </w:r>
    </w:p>
    <w:p w:rsidR="006D5674" w:rsidRDefault="006D5674" w:rsidP="00C16629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Список радиолюбителей города Волжска:</w:t>
      </w:r>
    </w:p>
    <w:p w:rsidR="00FE72F9" w:rsidRDefault="00FE72F9" w:rsidP="00FE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2F9">
        <w:rPr>
          <w:rFonts w:ascii="Times New Roman" w:eastAsia="Times New Roman" w:hAnsi="Times New Roman" w:cs="Times New Roman"/>
          <w:sz w:val="24"/>
          <w:szCs w:val="24"/>
          <w:lang w:eastAsia="ru-RU"/>
        </w:rPr>
        <w:t>UA4SAI</w:t>
      </w:r>
    </w:p>
    <w:p w:rsidR="007B2D64" w:rsidRPr="00E54096" w:rsidRDefault="007B2D64" w:rsidP="00FE72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3F91">
        <w:rPr>
          <w:rFonts w:ascii="Times New Roman" w:hAnsi="Times New Roman" w:cs="Times New Roman"/>
          <w:sz w:val="24"/>
          <w:szCs w:val="24"/>
          <w:lang w:val="en-US"/>
        </w:rPr>
        <w:t>UA</w:t>
      </w:r>
      <w:r w:rsidRPr="00E54096">
        <w:rPr>
          <w:rFonts w:ascii="Times New Roman" w:hAnsi="Times New Roman" w:cs="Times New Roman"/>
          <w:sz w:val="24"/>
          <w:szCs w:val="24"/>
        </w:rPr>
        <w:t>4</w:t>
      </w:r>
      <w:r w:rsidRPr="00623F91">
        <w:rPr>
          <w:rFonts w:ascii="Times New Roman" w:hAnsi="Times New Roman" w:cs="Times New Roman"/>
          <w:sz w:val="24"/>
          <w:szCs w:val="24"/>
          <w:lang w:val="en-US"/>
        </w:rPr>
        <w:t>SJO</w:t>
      </w:r>
      <w:r w:rsidRPr="00E5409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72F9" w:rsidRDefault="00FE72F9" w:rsidP="00FE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54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UA4SJS</w:t>
      </w:r>
    </w:p>
    <w:p w:rsidR="007B2D64" w:rsidRPr="007B2D64" w:rsidRDefault="007B2D64" w:rsidP="00FE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23F91">
        <w:rPr>
          <w:rFonts w:ascii="Times New Roman" w:hAnsi="Times New Roman" w:cs="Times New Roman"/>
          <w:sz w:val="24"/>
          <w:szCs w:val="24"/>
          <w:lang w:val="en-US"/>
        </w:rPr>
        <w:t>UA4SKN</w:t>
      </w:r>
    </w:p>
    <w:p w:rsidR="00FE72F9" w:rsidRPr="00E54096" w:rsidRDefault="00FE72F9" w:rsidP="00FE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54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UA4SKW</w:t>
      </w:r>
    </w:p>
    <w:p w:rsidR="007B2D64" w:rsidRPr="007B2D64" w:rsidRDefault="00FE72F9" w:rsidP="00FE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54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UA4SMM</w:t>
      </w:r>
    </w:p>
    <w:p w:rsidR="007B2D64" w:rsidRPr="007B2D64" w:rsidRDefault="007B2D64" w:rsidP="00FE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UF</w:t>
      </w:r>
      <w:r w:rsidRPr="00E54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</w:t>
      </w:r>
    </w:p>
    <w:p w:rsidR="007B2D64" w:rsidRPr="00E54096" w:rsidRDefault="007B2D64" w:rsidP="00FE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E54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R4SA</w:t>
      </w:r>
      <w:r w:rsidRPr="00623F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B26C10" w:rsidRDefault="00B26C10" w:rsidP="00FE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23F9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R4SAD</w:t>
      </w:r>
    </w:p>
    <w:p w:rsidR="007B2D64" w:rsidRPr="007B2D64" w:rsidRDefault="007B2D64" w:rsidP="00FE72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3F91">
        <w:rPr>
          <w:rFonts w:ascii="Times New Roman" w:hAnsi="Times New Roman" w:cs="Times New Roman"/>
          <w:sz w:val="24"/>
          <w:szCs w:val="24"/>
          <w:lang w:val="en-US"/>
        </w:rPr>
        <w:t>R4SAT</w:t>
      </w:r>
    </w:p>
    <w:p w:rsidR="007B2D64" w:rsidRDefault="007B2D64" w:rsidP="007B2D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3F91">
        <w:rPr>
          <w:rFonts w:ascii="Times New Roman" w:hAnsi="Times New Roman" w:cs="Times New Roman"/>
          <w:sz w:val="24"/>
          <w:szCs w:val="24"/>
          <w:lang w:val="en-US"/>
        </w:rPr>
        <w:t>RA4SBQ</w:t>
      </w:r>
    </w:p>
    <w:p w:rsidR="007B2D64" w:rsidRPr="00E54096" w:rsidRDefault="007B2D64" w:rsidP="007B2D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623F91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RA4SCG</w:t>
      </w:r>
      <w:r w:rsidRPr="00623F9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7B2D64" w:rsidRDefault="007B2D64" w:rsidP="007B2D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3F91">
        <w:rPr>
          <w:rFonts w:ascii="Times New Roman" w:hAnsi="Times New Roman" w:cs="Times New Roman"/>
          <w:sz w:val="24"/>
          <w:szCs w:val="24"/>
          <w:lang w:val="en-US"/>
        </w:rPr>
        <w:t>RD4SA</w:t>
      </w:r>
    </w:p>
    <w:p w:rsidR="007B2D64" w:rsidRPr="007B2D64" w:rsidRDefault="007B2D64" w:rsidP="007B2D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>RK</w:t>
      </w:r>
      <w:r w:rsidRPr="00E5409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SWF</w:t>
      </w:r>
    </w:p>
    <w:p w:rsidR="007B2D64" w:rsidRPr="00FE72F9" w:rsidRDefault="007B2D64" w:rsidP="007B2D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72F9">
        <w:rPr>
          <w:rFonts w:ascii="Times New Roman" w:eastAsia="Times New Roman" w:hAnsi="Times New Roman" w:cs="Times New Roman"/>
          <w:sz w:val="24"/>
          <w:szCs w:val="24"/>
          <w:lang w:eastAsia="ru-RU"/>
        </w:rPr>
        <w:t>RU4SU</w:t>
      </w:r>
    </w:p>
    <w:p w:rsidR="007B2D64" w:rsidRPr="00623F91" w:rsidRDefault="007B2D64" w:rsidP="00FE72F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623F91" w:rsidRPr="00623F91" w:rsidRDefault="00623F91" w:rsidP="00FE72F9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6D5674" w:rsidRPr="00623F91" w:rsidRDefault="006D5674" w:rsidP="00C16629">
      <w:pPr>
        <w:rPr>
          <w:rFonts w:ascii="Times New Roman" w:hAnsi="Times New Roman" w:cs="Times New Roman"/>
          <w:sz w:val="28"/>
          <w:szCs w:val="28"/>
          <w:lang w:val="en-US" w:eastAsia="ru-RU"/>
        </w:rPr>
      </w:pPr>
    </w:p>
    <w:p w:rsidR="006B6B92" w:rsidRPr="00623F91" w:rsidRDefault="006B6B92">
      <w:pPr>
        <w:rPr>
          <w:lang w:val="en-US"/>
        </w:rPr>
      </w:pPr>
    </w:p>
    <w:sectPr w:rsidR="006B6B92" w:rsidRPr="00623F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7E8"/>
    <w:rsid w:val="001D5C2B"/>
    <w:rsid w:val="00623F91"/>
    <w:rsid w:val="006B6B92"/>
    <w:rsid w:val="006D5674"/>
    <w:rsid w:val="007B2D64"/>
    <w:rsid w:val="00A467E8"/>
    <w:rsid w:val="00B26C10"/>
    <w:rsid w:val="00C16629"/>
    <w:rsid w:val="00E54096"/>
    <w:rsid w:val="00FE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467E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6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467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580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13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9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79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7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28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9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1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6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7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89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Баданов</dc:creator>
  <cp:lastModifiedBy>Александр Баданов</cp:lastModifiedBy>
  <cp:revision>7</cp:revision>
  <dcterms:created xsi:type="dcterms:W3CDTF">2020-07-07T06:44:00Z</dcterms:created>
  <dcterms:modified xsi:type="dcterms:W3CDTF">2020-07-19T05:28:00Z</dcterms:modified>
</cp:coreProperties>
</file>